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718576F" w14:textId="77777777" w:rsidR="00CE1C4F" w:rsidRDefault="00CE1C4F" w:rsidP="00722728">
      <w:pPr>
        <w:autoSpaceDE w:val="0"/>
        <w:autoSpaceDN w:val="0"/>
        <w:adjustRightInd w:val="0"/>
        <w:jc w:val="center"/>
        <w:rPr>
          <w:szCs w:val="28"/>
        </w:rPr>
      </w:pPr>
      <w:r w:rsidRPr="00CE1C4F">
        <w:rPr>
          <w:b/>
          <w:szCs w:val="28"/>
        </w:rPr>
        <w:t>ГБУ МГЦР</w:t>
      </w:r>
      <w:r w:rsidRPr="00C938AC">
        <w:rPr>
          <w:szCs w:val="28"/>
        </w:rPr>
        <w:t xml:space="preserve"> </w:t>
      </w:r>
    </w:p>
    <w:p w14:paraId="5EB378A7" w14:textId="7865DE9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9C5382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9832EA">
        <w:rPr>
          <w:bCs/>
          <w:color w:val="000000"/>
          <w:szCs w:val="28"/>
        </w:rPr>
        <w:t>0</w:t>
      </w:r>
      <w:r w:rsidR="00CE1C4F">
        <w:rPr>
          <w:bCs/>
          <w:color w:val="000000"/>
          <w:szCs w:val="28"/>
        </w:rPr>
        <w:t>9</w:t>
      </w:r>
      <w:r w:rsidR="009832EA">
        <w:rPr>
          <w:bCs/>
          <w:color w:val="000000"/>
          <w:szCs w:val="28"/>
        </w:rPr>
        <w:t>.</w:t>
      </w:r>
      <w:r w:rsidR="00CE1C4F">
        <w:rPr>
          <w:bCs/>
          <w:color w:val="000000"/>
          <w:szCs w:val="28"/>
        </w:rPr>
        <w:t>12</w:t>
      </w:r>
      <w:r w:rsidR="009832EA">
        <w:rPr>
          <w:bCs/>
          <w:color w:val="000000"/>
          <w:szCs w:val="28"/>
        </w:rPr>
        <w:t>.</w:t>
      </w:r>
      <w:r w:rsidR="00F3622C">
        <w:rPr>
          <w:bCs/>
          <w:color w:val="000000"/>
          <w:szCs w:val="28"/>
        </w:rPr>
        <w:t>202</w:t>
      </w:r>
      <w:r w:rsidR="00CE1C4F">
        <w:rPr>
          <w:bCs/>
          <w:color w:val="000000"/>
          <w:szCs w:val="28"/>
        </w:rPr>
        <w:t>5</w:t>
      </w:r>
      <w:r w:rsidR="00F3622C">
        <w:rPr>
          <w:bCs/>
          <w:color w:val="000000"/>
          <w:szCs w:val="28"/>
        </w:rPr>
        <w:t xml:space="preserve"> г.</w:t>
      </w:r>
      <w:r w:rsidR="00023CFB">
        <w:rPr>
          <w:bCs/>
          <w:color w:val="000000"/>
          <w:szCs w:val="28"/>
        </w:rPr>
        <w:t xml:space="preserve"> № </w:t>
      </w:r>
      <w:r w:rsidR="00CE1C4F">
        <w:rPr>
          <w:bCs/>
          <w:color w:val="000000"/>
          <w:szCs w:val="28"/>
        </w:rPr>
        <w:t>427</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5C6E40">
        <w:rPr>
          <w:bCs/>
          <w:color w:val="000000"/>
          <w:szCs w:val="28"/>
        </w:rPr>
        <w:t>1</w:t>
      </w:r>
      <w:r w:rsidR="00CE1C4F">
        <w:rPr>
          <w:bCs/>
          <w:color w:val="000000"/>
          <w:szCs w:val="28"/>
        </w:rPr>
        <w:t>03</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1BC3DD2" w:rsidR="0000752E" w:rsidRPr="005C6E40" w:rsidRDefault="0000752E" w:rsidP="005C6E40">
      <w:pPr>
        <w:pStyle w:val="1"/>
        <w:shd w:val="clear" w:color="auto" w:fill="FFFFFF"/>
        <w:spacing w:before="0" w:after="0"/>
        <w:ind w:firstLine="709"/>
        <w:jc w:val="both"/>
        <w:textAlignment w:val="baseline"/>
        <w:rPr>
          <w:b w:val="0"/>
          <w:color w:val="231F2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0A4101">
        <w:rPr>
          <w:b w:val="0"/>
          <w:szCs w:val="28"/>
        </w:rPr>
        <w:t>отчетности</w:t>
      </w:r>
      <w:r w:rsidR="00BB4FFA" w:rsidRPr="000A4101">
        <w:rPr>
          <w:b w:val="0"/>
          <w:szCs w:val="28"/>
        </w:rPr>
        <w:t xml:space="preserve"> </w:t>
      </w:r>
      <w:r w:rsidR="00CE1C4F" w:rsidRPr="00CE1C4F">
        <w:rPr>
          <w:b w:val="0"/>
          <w:color w:val="231F20"/>
          <w:szCs w:val="28"/>
        </w:rPr>
        <w:t xml:space="preserve">Государственного бюджетного учреждения города Москвы «Московский городской центр реабилитации» </w:t>
      </w:r>
      <w:r w:rsidR="00CE1C4F" w:rsidRPr="00CE1C4F">
        <w:rPr>
          <w:b w:val="0"/>
          <w:szCs w:val="28"/>
        </w:rPr>
        <w:t>(ГБУ МГЦР)</w:t>
      </w:r>
      <w:r w:rsidR="002506F6">
        <w:rPr>
          <w:b w:val="0"/>
          <w:bCs/>
          <w:szCs w:val="28"/>
        </w:rPr>
        <w:t xml:space="preserve"> </w:t>
      </w:r>
      <w:r w:rsidR="00DB36CD" w:rsidRPr="009832EA">
        <w:rPr>
          <w:b w:val="0"/>
          <w:bCs/>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606399">
        <w:rPr>
          <w:b w:val="0"/>
          <w:szCs w:val="28"/>
        </w:rPr>
        <w:t xml:space="preserve"> </w:t>
      </w:r>
      <w:r w:rsidRPr="00D5736C">
        <w:rPr>
          <w:b w:val="0"/>
          <w:szCs w:val="28"/>
        </w:rPr>
        <w:t>требованиями</w:t>
      </w:r>
      <w:r w:rsidR="00FB5063">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CE1C4F">
        <w:rPr>
          <w:b w:val="0"/>
          <w:szCs w:val="28"/>
        </w:rPr>
        <w:br/>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 xml:space="preserve">в соответствии с Соглашением о передаче централизуемых полномочий (функций) </w:t>
      </w:r>
      <w:r w:rsidRPr="00F568F1">
        <w:rPr>
          <w:sz w:val="28"/>
          <w:szCs w:val="28"/>
        </w:rPr>
        <w:lastRenderedPageBreak/>
        <w:t>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документооборота» функционального блока «Централизованное управление учетом» </w:t>
      </w:r>
      <w:r w:rsidRPr="002F7414">
        <w:rPr>
          <w:sz w:val="28"/>
          <w:szCs w:val="28"/>
        </w:rPr>
        <w:lastRenderedPageBreak/>
        <w:t>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lastRenderedPageBreak/>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r>
      <w:r w:rsidRPr="00F568F1">
        <w:rPr>
          <w:rFonts w:ascii="Times New Roman" w:hAnsi="Times New Roman"/>
          <w:iCs/>
          <w:sz w:val="28"/>
          <w:szCs w:val="28"/>
        </w:rPr>
        <w:lastRenderedPageBreak/>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lastRenderedPageBreak/>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w:t>
      </w:r>
      <w:r w:rsidRPr="00F50602">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 xml:space="preserve">и выбытию активов, согласовывается с централизованной бухгалтерией в части </w:t>
      </w:r>
      <w:r w:rsidRPr="00784727">
        <w:rPr>
          <w:rFonts w:ascii="Times New Roman" w:hAnsi="Times New Roman"/>
          <w:sz w:val="28"/>
          <w:szCs w:val="28"/>
        </w:rPr>
        <w:lastRenderedPageBreak/>
        <w:t>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CE1C4F"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A4101"/>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0B6"/>
    <w:rsid w:val="00227455"/>
    <w:rsid w:val="00236085"/>
    <w:rsid w:val="00242823"/>
    <w:rsid w:val="002506F6"/>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4540A"/>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C6E40"/>
    <w:rsid w:val="005D2592"/>
    <w:rsid w:val="005F1DD1"/>
    <w:rsid w:val="00600CB8"/>
    <w:rsid w:val="00603998"/>
    <w:rsid w:val="00606399"/>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832EA"/>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66E"/>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1C1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1C4F"/>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5557E"/>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B5063"/>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4264</Words>
  <Characters>24309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2026-04-03T06:59:00Z</dcterms:created>
  <dcterms:modified xsi:type="dcterms:W3CDTF">2026-04-03T06:59:00Z</dcterms:modified>
</cp:coreProperties>
</file>